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DA" w:rsidRDefault="00666842">
      <w:pPr>
        <w:spacing w:line="180" w:lineRule="atLeas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高苑科技大學</w:t>
      </w:r>
      <w:r w:rsidR="001F5F03">
        <w:rPr>
          <w:rFonts w:eastAsia="標楷體" w:hint="eastAsia"/>
          <w:b/>
          <w:bCs/>
          <w:sz w:val="40"/>
        </w:rPr>
        <w:t>112</w:t>
      </w:r>
      <w:r>
        <w:rPr>
          <w:rFonts w:eastAsia="標楷體" w:hint="eastAsia"/>
          <w:b/>
          <w:bCs/>
          <w:sz w:val="40"/>
        </w:rPr>
        <w:t>學年度第</w:t>
      </w:r>
      <w:r>
        <w:rPr>
          <w:rFonts w:eastAsia="標楷體" w:hint="eastAsia"/>
          <w:b/>
          <w:bCs/>
          <w:sz w:val="40"/>
        </w:rPr>
        <w:t>2</w:t>
      </w:r>
      <w:r>
        <w:rPr>
          <w:rFonts w:eastAsia="標楷體" w:hint="eastAsia"/>
          <w:b/>
          <w:bCs/>
          <w:sz w:val="40"/>
        </w:rPr>
        <w:t>學期行事曆</w:t>
      </w:r>
    </w:p>
    <w:p w:rsidR="001F5F03" w:rsidRPr="001F5F03" w:rsidRDefault="00666842" w:rsidP="005675F0">
      <w:pPr>
        <w:ind w:left="2" w:hanging="14"/>
        <w:jc w:val="right"/>
        <w:rPr>
          <w:rFonts w:eastAsia="標楷體" w:hint="eastAsia"/>
          <w:sz w:val="20"/>
        </w:rPr>
      </w:pPr>
      <w:r>
        <w:rPr>
          <w:rFonts w:eastAsia="標楷體" w:hint="eastAsia"/>
          <w:b/>
          <w:bCs/>
          <w:szCs w:val="24"/>
        </w:rPr>
        <w:t xml:space="preserve">                                                                                                                                </w:t>
      </w:r>
      <w:r w:rsidR="001F5F03" w:rsidRPr="001F5F03">
        <w:rPr>
          <w:rFonts w:eastAsia="標楷體" w:hint="eastAsia"/>
          <w:sz w:val="20"/>
        </w:rPr>
        <w:t xml:space="preserve">112 </w:t>
      </w:r>
      <w:r w:rsidR="001F5F03" w:rsidRPr="001F5F03">
        <w:rPr>
          <w:rFonts w:eastAsia="標楷體" w:hint="eastAsia"/>
          <w:sz w:val="20"/>
        </w:rPr>
        <w:t>年</w:t>
      </w:r>
      <w:r w:rsidR="001F5F03" w:rsidRPr="001F5F03">
        <w:rPr>
          <w:rFonts w:eastAsia="標楷體" w:hint="eastAsia"/>
          <w:sz w:val="20"/>
        </w:rPr>
        <w:t xml:space="preserve"> 5 </w:t>
      </w:r>
      <w:r w:rsidR="001F5F03" w:rsidRPr="001F5F03">
        <w:rPr>
          <w:rFonts w:eastAsia="標楷體" w:hint="eastAsia"/>
          <w:sz w:val="20"/>
        </w:rPr>
        <w:t>月</w:t>
      </w:r>
      <w:r w:rsidR="001F5F03" w:rsidRPr="001F5F03">
        <w:rPr>
          <w:rFonts w:eastAsia="標楷體" w:hint="eastAsia"/>
          <w:sz w:val="20"/>
        </w:rPr>
        <w:t xml:space="preserve"> 2 </w:t>
      </w:r>
      <w:r w:rsidR="001F5F03" w:rsidRPr="001F5F03">
        <w:rPr>
          <w:rFonts w:eastAsia="標楷體" w:hint="eastAsia"/>
          <w:sz w:val="20"/>
        </w:rPr>
        <w:t>日行政會議通過</w:t>
      </w:r>
    </w:p>
    <w:p w:rsidR="001F5F03" w:rsidRPr="001F5F03" w:rsidRDefault="001F5F03" w:rsidP="001F5F03">
      <w:pPr>
        <w:ind w:left="2" w:hanging="14"/>
        <w:jc w:val="right"/>
        <w:rPr>
          <w:rFonts w:eastAsia="標楷體" w:hint="eastAsia"/>
          <w:sz w:val="20"/>
        </w:rPr>
      </w:pPr>
      <w:r w:rsidRPr="001F5F03">
        <w:rPr>
          <w:rFonts w:eastAsia="標楷體" w:hint="eastAsia"/>
          <w:sz w:val="20"/>
        </w:rPr>
        <w:t xml:space="preserve">112 </w:t>
      </w:r>
      <w:r w:rsidRPr="001F5F03">
        <w:rPr>
          <w:rFonts w:eastAsia="標楷體" w:hint="eastAsia"/>
          <w:sz w:val="20"/>
        </w:rPr>
        <w:t>年</w:t>
      </w:r>
      <w:r w:rsidRPr="001F5F03">
        <w:rPr>
          <w:rFonts w:eastAsia="標楷體" w:hint="eastAsia"/>
          <w:sz w:val="20"/>
        </w:rPr>
        <w:t xml:space="preserve"> 6 </w:t>
      </w:r>
      <w:r w:rsidRPr="001F5F03">
        <w:rPr>
          <w:rFonts w:eastAsia="標楷體" w:hint="eastAsia"/>
          <w:sz w:val="20"/>
        </w:rPr>
        <w:t>月</w:t>
      </w:r>
      <w:r w:rsidRPr="001F5F03">
        <w:rPr>
          <w:rFonts w:eastAsia="標楷體" w:hint="eastAsia"/>
          <w:sz w:val="20"/>
        </w:rPr>
        <w:t xml:space="preserve"> 6 </w:t>
      </w:r>
      <w:r w:rsidRPr="001F5F03">
        <w:rPr>
          <w:rFonts w:eastAsia="標楷體" w:hint="eastAsia"/>
          <w:sz w:val="20"/>
        </w:rPr>
        <w:t>日行政會議通過</w:t>
      </w:r>
    </w:p>
    <w:p w:rsidR="007408DA" w:rsidRDefault="001F5F03" w:rsidP="001F5F03">
      <w:pPr>
        <w:ind w:left="2" w:hanging="14"/>
        <w:jc w:val="right"/>
        <w:rPr>
          <w:rFonts w:eastAsia="標楷體"/>
          <w:sz w:val="16"/>
          <w:szCs w:val="16"/>
        </w:rPr>
      </w:pPr>
      <w:r w:rsidRPr="001F5F03">
        <w:rPr>
          <w:rFonts w:eastAsia="標楷體" w:hint="eastAsia"/>
          <w:sz w:val="20"/>
        </w:rPr>
        <w:t xml:space="preserve"> </w:t>
      </w:r>
      <w:r w:rsidRPr="001F5F03">
        <w:rPr>
          <w:rFonts w:eastAsia="標楷體" w:hint="eastAsia"/>
          <w:sz w:val="20"/>
        </w:rPr>
        <w:t>教育部</w:t>
      </w:r>
      <w:r w:rsidRPr="001F5F03">
        <w:rPr>
          <w:rFonts w:eastAsia="標楷體" w:hint="eastAsia"/>
          <w:sz w:val="20"/>
        </w:rPr>
        <w:t xml:space="preserve"> 112 </w:t>
      </w:r>
      <w:r w:rsidRPr="001F5F03">
        <w:rPr>
          <w:rFonts w:eastAsia="標楷體" w:hint="eastAsia"/>
          <w:sz w:val="20"/>
        </w:rPr>
        <w:t>年</w:t>
      </w:r>
      <w:r w:rsidRPr="001F5F03">
        <w:rPr>
          <w:rFonts w:eastAsia="標楷體" w:hint="eastAsia"/>
          <w:sz w:val="20"/>
        </w:rPr>
        <w:t xml:space="preserve"> 6 </w:t>
      </w:r>
      <w:r w:rsidRPr="001F5F03">
        <w:rPr>
          <w:rFonts w:eastAsia="標楷體" w:hint="eastAsia"/>
          <w:sz w:val="20"/>
        </w:rPr>
        <w:t>月</w:t>
      </w:r>
      <w:r w:rsidRPr="001F5F03">
        <w:rPr>
          <w:rFonts w:eastAsia="標楷體" w:hint="eastAsia"/>
          <w:sz w:val="20"/>
        </w:rPr>
        <w:t xml:space="preserve"> 12 </w:t>
      </w:r>
      <w:r w:rsidRPr="001F5F03">
        <w:rPr>
          <w:rFonts w:eastAsia="標楷體" w:hint="eastAsia"/>
          <w:sz w:val="20"/>
        </w:rPr>
        <w:t>日</w:t>
      </w:r>
      <w:proofErr w:type="gramStart"/>
      <w:r w:rsidRPr="001F5F03">
        <w:rPr>
          <w:rFonts w:eastAsia="標楷體" w:hint="eastAsia"/>
          <w:sz w:val="20"/>
        </w:rPr>
        <w:t>臺教技</w:t>
      </w:r>
      <w:proofErr w:type="gramEnd"/>
      <w:r w:rsidRPr="001F5F03">
        <w:rPr>
          <w:rFonts w:eastAsia="標楷體" w:hint="eastAsia"/>
          <w:sz w:val="20"/>
        </w:rPr>
        <w:t>(</w:t>
      </w:r>
      <w:r w:rsidRPr="001F5F03">
        <w:rPr>
          <w:rFonts w:eastAsia="標楷體" w:hint="eastAsia"/>
          <w:sz w:val="20"/>
        </w:rPr>
        <w:t>四</w:t>
      </w:r>
      <w:r w:rsidRPr="001F5F03">
        <w:rPr>
          <w:rFonts w:eastAsia="標楷體" w:hint="eastAsia"/>
          <w:sz w:val="20"/>
        </w:rPr>
        <w:t>)</w:t>
      </w:r>
      <w:r w:rsidRPr="001F5F03">
        <w:rPr>
          <w:rFonts w:eastAsia="標楷體" w:hint="eastAsia"/>
          <w:sz w:val="20"/>
        </w:rPr>
        <w:t>字第</w:t>
      </w:r>
      <w:r w:rsidRPr="001F5F03">
        <w:rPr>
          <w:rFonts w:eastAsia="標楷體" w:hint="eastAsia"/>
          <w:sz w:val="20"/>
        </w:rPr>
        <w:t xml:space="preserve"> 1120058298 </w:t>
      </w:r>
      <w:r w:rsidRPr="001F5F03">
        <w:rPr>
          <w:rFonts w:eastAsia="標楷體" w:hint="eastAsia"/>
          <w:sz w:val="20"/>
        </w:rPr>
        <w:t>號函同意備查</w:t>
      </w:r>
    </w:p>
    <w:tbl>
      <w:tblPr>
        <w:tblStyle w:val="21"/>
        <w:tblW w:w="5035" w:type="pct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651"/>
        <w:gridCol w:w="556"/>
        <w:gridCol w:w="556"/>
        <w:gridCol w:w="556"/>
        <w:gridCol w:w="556"/>
        <w:gridCol w:w="556"/>
        <w:gridCol w:w="556"/>
        <w:gridCol w:w="560"/>
        <w:gridCol w:w="5520"/>
      </w:tblGrid>
      <w:tr w:rsidR="007408DA" w:rsidTr="00295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408DA" w:rsidRDefault="00666842">
            <w:pPr>
              <w:spacing w:line="240" w:lineRule="auto"/>
              <w:jc w:val="center"/>
              <w:rPr>
                <w:rFonts w:eastAsia="標楷體"/>
                <w:b w:val="0"/>
                <w:bCs w:val="0"/>
              </w:rPr>
            </w:pPr>
            <w:r>
              <w:rPr>
                <w:rFonts w:eastAsia="標楷體" w:hint="eastAsia"/>
              </w:rPr>
              <w:t>月</w:t>
            </w:r>
          </w:p>
          <w:p w:rsidR="007408DA" w:rsidRDefault="00666842">
            <w:pPr>
              <w:spacing w:line="240" w:lineRule="auto"/>
              <w:jc w:val="center"/>
              <w:rPr>
                <w:rFonts w:eastAsia="標楷體"/>
                <w:b w:val="0"/>
                <w:bCs w:val="0"/>
              </w:rPr>
            </w:pPr>
            <w:r>
              <w:rPr>
                <w:rFonts w:eastAsia="標楷體" w:hint="eastAsia"/>
              </w:rPr>
              <w:t>份</w:t>
            </w:r>
          </w:p>
        </w:tc>
        <w:tc>
          <w:tcPr>
            <w:tcW w:w="30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408DA" w:rsidRDefault="00666842">
            <w:pPr>
              <w:spacing w:line="240" w:lineRule="auto"/>
              <w:ind w:leftChars="-47" w:left="-113" w:rightChars="-45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</w:rPr>
            </w:pP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7408DA" w:rsidRDefault="00666842">
            <w:pPr>
              <w:spacing w:line="240" w:lineRule="auto"/>
              <w:ind w:leftChars="-47" w:left="-113" w:rightChars="-45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1836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66684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</w:rPr>
            </w:pPr>
            <w:r>
              <w:rPr>
                <w:rFonts w:eastAsia="標楷體" w:hint="eastAsia"/>
              </w:rPr>
              <w:t>星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6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408DA" w:rsidRDefault="0066684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</w:rPr>
            </w:pPr>
            <w:r>
              <w:rPr>
                <w:rFonts w:eastAsia="標楷體" w:hint="eastAsia"/>
              </w:rPr>
              <w:t>重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要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行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事</w:t>
            </w:r>
          </w:p>
        </w:tc>
      </w:tr>
      <w:tr w:rsidR="007408DA" w:rsidTr="002951E2">
        <w:trPr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7408DA">
            <w:pPr>
              <w:spacing w:line="240" w:lineRule="auto"/>
            </w:pPr>
          </w:p>
        </w:tc>
        <w:tc>
          <w:tcPr>
            <w:tcW w:w="30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7408DA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" w:type="pc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</w:tcPr>
          <w:p w:rsidR="007408DA" w:rsidRDefault="006668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6668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6668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二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6668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三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6668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四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08DA" w:rsidRDefault="006668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五</w:t>
            </w:r>
          </w:p>
        </w:tc>
        <w:tc>
          <w:tcPr>
            <w:tcW w:w="264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</w:tcPr>
          <w:p w:rsidR="007408DA" w:rsidRDefault="006668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六</w:t>
            </w:r>
          </w:p>
        </w:tc>
        <w:tc>
          <w:tcPr>
            <w:tcW w:w="2602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</w:tcPr>
          <w:p w:rsidR="007408DA" w:rsidRDefault="007408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1E2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Pr="00056A63" w:rsidRDefault="002951E2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二</w:t>
            </w:r>
          </w:p>
          <w:p w:rsidR="002951E2" w:rsidRPr="00056A63" w:rsidRDefault="002951E2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  <w:p w:rsidR="002951E2" w:rsidRPr="00056A63" w:rsidRDefault="002951E2" w:rsidP="003E1378">
            <w:pPr>
              <w:spacing w:line="240" w:lineRule="auto"/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寒四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Pr="000D120C" w:rsidRDefault="002951E2" w:rsidP="000D120C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260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51E2" w:rsidRDefault="002951E2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2/01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新學期註冊開始。</w:t>
            </w:r>
          </w:p>
          <w:p w:rsidR="002951E2" w:rsidRPr="001F5F03" w:rsidRDefault="002951E2" w:rsidP="001F5F03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2/09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除夕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放假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), 2/10~2</w:t>
            </w:r>
            <w:bookmarkStart w:id="0" w:name="_GoBack"/>
            <w:bookmarkEnd w:id="0"/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/12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春節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放假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), 2/13~2/14(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補假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2951E2" w:rsidRPr="004C2FE2" w:rsidRDefault="002951E2" w:rsidP="001F5F03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2/17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補行上班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( 2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月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8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日調整放假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2951E2" w:rsidRDefault="00B30E51" w:rsidP="00192E4E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18"/>
                <w:szCs w:val="18"/>
              </w:rPr>
              <w:t>2/22</w:t>
            </w:r>
            <w:r w:rsidR="002951E2" w:rsidRPr="0050385F">
              <w:rPr>
                <w:rFonts w:eastAsia="標楷體"/>
                <w:color w:val="FF0000"/>
                <w:sz w:val="18"/>
                <w:szCs w:val="18"/>
              </w:rPr>
              <w:t>諮商輔導委員會議。特教推行委員會議。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衛生委員會</w:t>
            </w:r>
            <w:r w:rsidRPr="0050385F">
              <w:rPr>
                <w:rFonts w:eastAsia="標楷體"/>
                <w:color w:val="FF0000"/>
                <w:sz w:val="18"/>
                <w:szCs w:val="18"/>
              </w:rPr>
              <w:t>。</w:t>
            </w:r>
          </w:p>
          <w:p w:rsidR="002951E2" w:rsidRPr="005675F0" w:rsidRDefault="00B30E51" w:rsidP="005675F0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2/21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期初導師知能研習。</w:t>
            </w:r>
            <w:r w:rsidR="002951E2">
              <w:rPr>
                <w:rFonts w:eastAsia="標楷體" w:hint="eastAsia"/>
                <w:color w:val="FF0000"/>
                <w:sz w:val="18"/>
                <w:szCs w:val="18"/>
              </w:rPr>
              <w:t>2/21</w:t>
            </w:r>
            <w:r w:rsidR="002951E2" w:rsidRPr="004C2FE2">
              <w:rPr>
                <w:rFonts w:eastAsia="標楷體"/>
                <w:color w:val="FF0000"/>
                <w:sz w:val="18"/>
                <w:szCs w:val="18"/>
              </w:rPr>
              <w:t>資源教室導師期初會議。</w:t>
            </w:r>
          </w:p>
          <w:p w:rsidR="002951E2" w:rsidRPr="001F5F03" w:rsidRDefault="002951E2" w:rsidP="001F5F03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2/24~25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宿舍入住服務。</w:t>
            </w:r>
          </w:p>
          <w:p w:rsidR="002951E2" w:rsidRPr="001F5F03" w:rsidRDefault="002951E2" w:rsidP="001F5F03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2/26~3/4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上午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10:00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學生加退選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依年級分時段上網加退選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)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2951E2" w:rsidRPr="004C2FE2" w:rsidRDefault="002951E2" w:rsidP="00B30E51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30E5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2/26 </w:t>
            </w:r>
            <w:r w:rsidRPr="00B30E5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開學正式上課。</w:t>
            </w:r>
            <w:r w:rsidR="005675F0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            </w:t>
            </w:r>
            <w:r w:rsidRPr="001F5F03">
              <w:rPr>
                <w:rFonts w:eastAsia="標楷體"/>
                <w:color w:val="000000" w:themeColor="text1"/>
                <w:sz w:val="18"/>
                <w:szCs w:val="18"/>
              </w:rPr>
              <w:t xml:space="preserve">2/28 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和平紀念日</w:t>
            </w:r>
            <w:r w:rsidRPr="001F5F03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1F5F03">
              <w:rPr>
                <w:rFonts w:eastAsia="標楷體" w:hint="eastAsia"/>
                <w:color w:val="000000" w:themeColor="text1"/>
                <w:sz w:val="18"/>
                <w:szCs w:val="18"/>
              </w:rPr>
              <w:t>放假</w:t>
            </w:r>
            <w:r w:rsidRPr="001F5F03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2951E2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Pr="00056A63" w:rsidRDefault="002951E2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 w:rsidRPr="002951E2">
              <w:rPr>
                <w:rFonts w:eastAsia="標楷體" w:hint="eastAsia"/>
                <w:sz w:val="22"/>
                <w:szCs w:val="22"/>
              </w:rPr>
              <w:t>寒五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Pr="0066684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15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51E2" w:rsidRPr="004C2FE2" w:rsidRDefault="002951E2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2951E2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Pr="00056A63" w:rsidRDefault="00295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預備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 w:rsidRPr="002951E2">
              <w:rPr>
                <w:rFonts w:eastAsia="標楷體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24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51E2" w:rsidRPr="004C2FE2" w:rsidRDefault="002951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2951E2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2951E2" w:rsidRPr="00056A63" w:rsidRDefault="00295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2951E2" w:rsidRDefault="002951E2" w:rsidP="00865A5A">
            <w:pPr>
              <w:spacing w:line="240" w:lineRule="auto"/>
              <w:ind w:leftChars="-47" w:left="-113" w:rightChars="-45" w:right="-108" w:firstLine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P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51E2">
              <w:rPr>
                <w:rFonts w:eastAsia="標楷體" w:hint="eastAsia"/>
                <w:b/>
                <w:bCs/>
                <w:color w:val="000000" w:themeColor="text1"/>
                <w:sz w:val="32"/>
                <w:szCs w:val="22"/>
              </w:rPr>
              <w:t>26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 w:rsidRPr="002951E2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2951E2" w:rsidRDefault="002951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</w:tcPr>
          <w:p w:rsidR="002951E2" w:rsidRPr="004C2FE2" w:rsidRDefault="002951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 w:val="restar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  <w:proofErr w:type="gramStart"/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三</w:t>
            </w:r>
            <w:proofErr w:type="gramEnd"/>
          </w:p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  <w:p w:rsidR="00B30E51" w:rsidRPr="00056A63" w:rsidRDefault="00B30E51" w:rsidP="003E1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00" w:lineRule="atLeast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6C1CD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6C1CD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545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2545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60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 w:rsidP="002951E2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3/2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資源教室假日班學生期初會議</w:t>
            </w:r>
          </w:p>
          <w:p w:rsidR="00B30E51" w:rsidRDefault="00B30E51" w:rsidP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18"/>
                <w:szCs w:val="18"/>
              </w:rPr>
              <w:t>3/6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資源教室</w:t>
            </w:r>
            <w:proofErr w:type="gramStart"/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日間部及進修</w:t>
            </w:r>
            <w:proofErr w:type="gramEnd"/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部學生期初會議</w:t>
            </w:r>
          </w:p>
          <w:p w:rsidR="00B30E51" w:rsidRPr="00B30E51" w:rsidRDefault="00B30E51" w:rsidP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18"/>
                <w:szCs w:val="18"/>
              </w:rPr>
              <w:t>3/27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資源教室自我探索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-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拼豆</w:t>
            </w:r>
          </w:p>
          <w:p w:rsidR="00B30E51" w:rsidRPr="002951E2" w:rsidRDefault="00B30E51" w:rsidP="002951E2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3/25~4/01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授課教師先期評等。</w:t>
            </w:r>
          </w:p>
          <w:p w:rsidR="00B30E51" w:rsidRPr="004C2FE2" w:rsidRDefault="00B30E51" w:rsidP="002951E2">
            <w:pPr>
              <w:spacing w:line="240" w:lineRule="auto"/>
              <w:ind w:hanging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4/04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兒童節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放假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), 4/05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民族掃墓節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放假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 w:rsidP="003E137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9B167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9B167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CF1C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CF1C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F24A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15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F24A8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 w:rsidP="0050385F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331D4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31D4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C72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C72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250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22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2250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B30E51" w:rsidTr="00B30E5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五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3C008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24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C008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26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7F73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7F73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CE10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CE10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B30E5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503A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503A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 w:rsidP="002C610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2C610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4F0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4F0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 w:val="restar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四</w:t>
            </w:r>
          </w:p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  <w:p w:rsidR="00B30E51" w:rsidRPr="00056A63" w:rsidRDefault="00B30E51" w:rsidP="003E1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176AB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 w:rsidP="00176AB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B318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B318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6A59C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6A59C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260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4/02~4/08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班導師先期訪談。</w:t>
            </w:r>
          </w:p>
          <w:p w:rsidR="00B30E51" w:rsidRP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18"/>
                <w:szCs w:val="18"/>
              </w:rPr>
              <w:t>4/10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資源教室人際關係成長團體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一</w:t>
            </w:r>
            <w:proofErr w:type="gramEnd"/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  <w:p w:rsidR="00B30E51" w:rsidRP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4/17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資源教室協助同學期初會議</w:t>
            </w:r>
          </w:p>
          <w:p w:rsidR="00B30E51" w:rsidRP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4/17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資源教室人際關係成長團體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二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  <w:p w:rsid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4/24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資源教室人際關係成長團體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三</w:t>
            </w:r>
            <w:r w:rsidRPr="00B30E51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  <w:p w:rsidR="00B30E51" w:rsidRP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 xml:space="preserve">4/24 </w:t>
            </w:r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>資源教室導師期中會議暨教師知能研習。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4/22~4/28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期中考</w:t>
            </w:r>
            <w:proofErr w:type="gramStart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週</w:t>
            </w:r>
            <w:proofErr w:type="gramEnd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B30E51" w:rsidRP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4/22~4/29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登錄期中評量成績。</w:t>
            </w: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1B40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1B40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15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A73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A73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7655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7655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E74A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E74A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22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026C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24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026C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F51F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26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F51F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5B7F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5B7F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510F8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510F8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BE09E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BE09E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 w:val="restar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五</w:t>
            </w:r>
          </w:p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  <w:p w:rsidR="00B30E51" w:rsidRPr="00056A63" w:rsidRDefault="00B30E51" w:rsidP="003E1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十一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A51D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51D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8321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8321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6583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36583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260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5/06~5/10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登錄期中家長聯繫通知。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5/13~24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畢業班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含延修</w:t>
            </w:r>
            <w:proofErr w:type="gramEnd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生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教學評量。</w:t>
            </w:r>
          </w:p>
          <w:p w:rsid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5/13~6/07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非畢業班教學評量。</w:t>
            </w:r>
          </w:p>
          <w:p w:rsidR="005675F0" w:rsidRPr="005675F0" w:rsidRDefault="005675F0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5/15</w:t>
            </w: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資源教室畢業生轉銜會議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 xml:space="preserve">5/22 </w:t>
            </w:r>
            <w:proofErr w:type="gramStart"/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>諮</w:t>
            </w:r>
            <w:proofErr w:type="gramEnd"/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>輔中心轉系測驗施測。</w:t>
            </w:r>
          </w:p>
          <w:p w:rsid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5/27~6/03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登錄畢業班學期成績。</w:t>
            </w:r>
          </w:p>
          <w:p w:rsidR="005675F0" w:rsidRPr="005675F0" w:rsidRDefault="005675F0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5/29</w:t>
            </w: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資源教室期末聚餐</w:t>
            </w:r>
          </w:p>
          <w:p w:rsidR="005675F0" w:rsidRPr="005675F0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FF0000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 xml:space="preserve">5/29 </w:t>
            </w:r>
            <w:proofErr w:type="gramStart"/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>諮</w:t>
            </w:r>
            <w:proofErr w:type="gramEnd"/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>輔中心轉系測驗施測</w:t>
            </w:r>
            <w:proofErr w:type="gramStart"/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>及解測說明</w:t>
            </w:r>
            <w:proofErr w:type="gramEnd"/>
            <w:r w:rsidRPr="002951E2">
              <w:rPr>
                <w:rFonts w:eastAsia="標楷體" w:hint="eastAsia"/>
                <w:color w:val="FF0000"/>
                <w:sz w:val="18"/>
                <w:szCs w:val="18"/>
              </w:rPr>
              <w:t>。</w:t>
            </w: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十二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150A66">
            <w:pPr>
              <w:spacing w:line="240" w:lineRule="auto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150A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13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F95F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F95F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1545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1545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 w:rsidP="00192E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十三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6410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6410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1754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1754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43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24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343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十四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F61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26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F61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84B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84B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077D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31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A077D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B30E5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 w:val="restar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六</w:t>
            </w:r>
          </w:p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  <w:p w:rsidR="00B30E51" w:rsidRPr="00056A63" w:rsidRDefault="00B30E51" w:rsidP="003E1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十五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ED2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ED2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9309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9309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 w:rsidP="005C7B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5C7B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60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6/10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端午節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放假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675F0" w:rsidRPr="005675F0" w:rsidRDefault="005675F0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6/14</w:t>
            </w: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資源教室職</w:t>
            </w:r>
            <w:proofErr w:type="gramStart"/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涯</w:t>
            </w:r>
            <w:proofErr w:type="gramEnd"/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機構參訪</w:t>
            </w:r>
          </w:p>
          <w:p w:rsidR="005675F0" w:rsidRPr="005675F0" w:rsidRDefault="005675F0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6/15</w:t>
            </w: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資源教室</w:t>
            </w:r>
            <w:proofErr w:type="gramStart"/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校外參</w:t>
            </w:r>
            <w:proofErr w:type="gramEnd"/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訪</w:t>
            </w:r>
          </w:p>
          <w:p w:rsidR="005675F0" w:rsidRPr="005675F0" w:rsidRDefault="005675F0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6/22</w:t>
            </w:r>
            <w:r w:rsidRPr="005675F0">
              <w:rPr>
                <w:rFonts w:eastAsia="標楷體" w:hint="eastAsia"/>
                <w:color w:val="FF0000"/>
                <w:sz w:val="18"/>
                <w:szCs w:val="18"/>
              </w:rPr>
              <w:t>親師生座談會暨畢業生送舊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6/11~6/17 113 </w:t>
            </w:r>
            <w:proofErr w:type="gramStart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學年度第</w:t>
            </w:r>
            <w:proofErr w:type="gramEnd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1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學期日間部網路選課初選。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6/20 112-2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學期期末獎懲委員會議。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6/22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畢業典禮。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暫定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6/24~6/30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期末考</w:t>
            </w:r>
            <w:proofErr w:type="gramStart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週</w:t>
            </w:r>
            <w:proofErr w:type="gramEnd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6/24~7/01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登錄學期成績。</w:t>
            </w:r>
          </w:p>
          <w:p w:rsidR="00B30E51" w:rsidRPr="002951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6/29-6/30 </w:t>
            </w:r>
            <w:proofErr w:type="gramStart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宿舍離宿</w:t>
            </w:r>
            <w:proofErr w:type="gramEnd"/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B30E51" w:rsidRPr="004C2FE2" w:rsidRDefault="00B30E51" w:rsidP="0029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7/01 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暑假開始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暑修開始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951E2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B30E51" w:rsidTr="00B30E5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 w:rsidP="003E137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十六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43140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43140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537D6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537D6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36D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236D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 w:rsidP="0050385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十七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7B3E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7B3E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F04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F04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 w:rsidP="002F13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Default="00B30E51" w:rsidP="002F13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0E51" w:rsidRP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2"/>
                <w:szCs w:val="22"/>
              </w:rPr>
            </w:pPr>
            <w:r w:rsidRPr="00B30E51">
              <w:rPr>
                <w:rFonts w:eastAsia="標楷體" w:hint="eastAsia"/>
                <w:b/>
                <w:bCs/>
                <w:sz w:val="32"/>
                <w:szCs w:val="22"/>
              </w:rPr>
              <w:t>22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十八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147F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23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147F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24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E03A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26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E03A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6A7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6A7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F147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vAlign w:val="center"/>
          </w:tcPr>
          <w:p w:rsidR="00B30E51" w:rsidRDefault="00B30E51" w:rsidP="00F147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811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811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vAlign w:val="center"/>
          </w:tcPr>
          <w:p w:rsidR="00B30E51" w:rsidRDefault="00B30E51" w:rsidP="00350B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350B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B30E51" w:rsidTr="002951E2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 w:val="restar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七</w:t>
            </w:r>
          </w:p>
          <w:p w:rsidR="00B30E51" w:rsidRPr="00056A63" w:rsidRDefault="00B30E51">
            <w:pPr>
              <w:spacing w:line="240" w:lineRule="auto"/>
              <w:jc w:val="center"/>
              <w:rPr>
                <w:rFonts w:eastAsia="標楷體"/>
                <w:b w:val="0"/>
                <w:bCs w:val="0"/>
                <w:color w:val="0000FF"/>
                <w:sz w:val="22"/>
                <w:szCs w:val="22"/>
              </w:rPr>
            </w:pPr>
          </w:p>
          <w:p w:rsidR="00B30E51" w:rsidRPr="00056A63" w:rsidRDefault="00B30E51" w:rsidP="003E1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56A63">
              <w:rPr>
                <w:rFonts w:eastAsia="標楷體" w:hint="eastAsia"/>
                <w:color w:val="0000FF"/>
                <w:sz w:val="22"/>
                <w:szCs w:val="22"/>
              </w:rPr>
              <w:t>月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45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暑二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113E4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113E4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540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540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917A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917A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260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B30E51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</w:p>
          <w:p w:rsidR="00B30E51" w:rsidRPr="004C2FE2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B30E51" w:rsidRPr="004C2FE2" w:rsidRDefault="00B30E51" w:rsidP="0050385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7/31</w:t>
            </w:r>
            <w:r w:rsidRPr="004C2FE2">
              <w:rPr>
                <w:rFonts w:eastAsia="標楷體"/>
                <w:color w:val="000000" w:themeColor="text1"/>
                <w:sz w:val="18"/>
                <w:szCs w:val="18"/>
              </w:rPr>
              <w:t>第二學期結束。</w:t>
            </w: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</w:pP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暑三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2D49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2D49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15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854A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854A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F578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F578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30E51" w:rsidTr="002951E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>
            <w:pPr>
              <w:spacing w:line="240" w:lineRule="auto"/>
            </w:pPr>
          </w:p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暑四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6624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6624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22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7536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7536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2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103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26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A103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E51" w:rsidTr="002951E2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>
            <w:pPr>
              <w:spacing w:line="240" w:lineRule="auto"/>
            </w:pPr>
          </w:p>
        </w:tc>
        <w:tc>
          <w:tcPr>
            <w:tcW w:w="3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ind w:leftChars="-47" w:left="-113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暑五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 w:rsidP="00A641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A641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983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 w:rsidP="00983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31</w:t>
            </w: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6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:rsidR="00B30E51" w:rsidRDefault="00B30E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0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E51" w:rsidRDefault="00B30E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08DA" w:rsidRDefault="00666842">
      <w:pPr>
        <w:rPr>
          <w:rFonts w:eastAsia="標楷體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613EBA" wp14:editId="45B0703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9545" cy="120650"/>
                <wp:effectExtent l="0" t="0" r="20955" b="1270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20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385F" w:rsidRDefault="0050385F"/>
                        </w:txbxContent>
                      </wps:txbx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2" o:spid="_x0000_s1026" style="position:absolute;margin-left:0;margin-top:1.45pt;width:13.35pt;height: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" o:allowincell="f" fillcolor="#00b0f0" strokeweight=".5pt">
                <v:textbox>
                  <w:txbxContent>
                    <w:p w:rsidR="0050385F" w:rsidRDefault="0050385F"/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CCBCA1" wp14:editId="756D2222">
                <wp:simplePos x="0" y="0"/>
                <wp:positionH relativeFrom="column">
                  <wp:posOffset>950595</wp:posOffset>
                </wp:positionH>
                <wp:positionV relativeFrom="paragraph">
                  <wp:posOffset>15240</wp:posOffset>
                </wp:positionV>
                <wp:extent cx="163830" cy="121285"/>
                <wp:effectExtent l="6350" t="6350" r="6350" b="6350"/>
                <wp:wrapNone/>
                <wp:docPr id="4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12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385F" w:rsidRDefault="0050385F">
                            <w:pPr>
                              <w:rPr>
                                <w:shd w:val="clear" w:color="auto" w:fill="92D050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5" o:spid="_x0000_s1027" style="position:absolute;margin-left:74.85pt;margin-top:1.2pt;width:12.9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" o:allowincell="f" fillcolor="#00b050" strokeweight=".5pt">
                <v:textbox>
                  <w:txbxContent>
                    <w:p w:rsidR="0050385F" w:rsidRDefault="0050385F">
                      <w:pPr>
                        <w:rPr>
                          <w:shd w:val="clear" w:color="auto" w:fill="92D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16"/>
          <w:szCs w:val="16"/>
        </w:rPr>
        <w:t xml:space="preserve">  </w:t>
      </w:r>
      <w:r>
        <w:rPr>
          <w:rFonts w:eastAsia="標楷體" w:hint="eastAsia"/>
          <w:sz w:val="16"/>
          <w:szCs w:val="16"/>
        </w:rPr>
        <w:t xml:space="preserve">         </w:t>
      </w:r>
      <w:r>
        <w:rPr>
          <w:rFonts w:eastAsia="標楷體" w:hint="eastAsia"/>
          <w:sz w:val="16"/>
          <w:szCs w:val="16"/>
        </w:rPr>
        <w:t>表示假日</w:t>
      </w:r>
      <w:r>
        <w:rPr>
          <w:rFonts w:eastAsia="標楷體" w:hint="eastAsia"/>
          <w:sz w:val="16"/>
          <w:szCs w:val="16"/>
        </w:rPr>
        <w:t xml:space="preserve">;                   </w:t>
      </w:r>
      <w:r>
        <w:rPr>
          <w:rFonts w:eastAsia="標楷體" w:hint="eastAsia"/>
          <w:sz w:val="16"/>
          <w:szCs w:val="16"/>
        </w:rPr>
        <w:t>表示師生放假</w:t>
      </w:r>
      <w:r>
        <w:rPr>
          <w:rFonts w:eastAsia="標楷體"/>
          <w:sz w:val="16"/>
          <w:szCs w:val="16"/>
        </w:rPr>
        <w:t>。</w:t>
      </w:r>
      <w:r>
        <w:rPr>
          <w:rFonts w:eastAsia="標楷體" w:hint="eastAsia"/>
          <w:sz w:val="16"/>
          <w:szCs w:val="16"/>
        </w:rPr>
        <w:t xml:space="preserve">  </w:t>
      </w:r>
    </w:p>
    <w:p w:rsidR="007408DA" w:rsidRPr="00192E4E" w:rsidRDefault="007408DA">
      <w:pPr>
        <w:rPr>
          <w:rFonts w:eastAsia="標楷體"/>
          <w:sz w:val="16"/>
          <w:szCs w:val="16"/>
        </w:rPr>
      </w:pPr>
    </w:p>
    <w:sectPr w:rsidR="007408DA" w:rsidRPr="00192E4E" w:rsidSect="002951E2">
      <w:endnotePr>
        <w:numFmt w:val="decimal"/>
      </w:endnotePr>
      <w:pgSz w:w="11906" w:h="16838"/>
      <w:pgMar w:top="567" w:right="794" w:bottom="340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36" w:rsidRDefault="00207736">
      <w:pPr>
        <w:spacing w:line="240" w:lineRule="auto"/>
      </w:pPr>
      <w:r>
        <w:separator/>
      </w:r>
    </w:p>
  </w:endnote>
  <w:endnote w:type="continuationSeparator" w:id="0">
    <w:p w:rsidR="00207736" w:rsidRDefault="00207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36" w:rsidRDefault="00207736">
      <w:pPr>
        <w:spacing w:line="240" w:lineRule="auto"/>
      </w:pPr>
      <w:r>
        <w:separator/>
      </w:r>
    </w:p>
  </w:footnote>
  <w:footnote w:type="continuationSeparator" w:id="0">
    <w:p w:rsidR="00207736" w:rsidRDefault="002077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3"/>
    <w:rsid w:val="00007401"/>
    <w:rsid w:val="00014E9B"/>
    <w:rsid w:val="00023061"/>
    <w:rsid w:val="00023D43"/>
    <w:rsid w:val="00035F31"/>
    <w:rsid w:val="00052413"/>
    <w:rsid w:val="00056A63"/>
    <w:rsid w:val="00062821"/>
    <w:rsid w:val="00062C58"/>
    <w:rsid w:val="00093888"/>
    <w:rsid w:val="000C0EC2"/>
    <w:rsid w:val="000D120C"/>
    <w:rsid w:val="00120B9A"/>
    <w:rsid w:val="00127874"/>
    <w:rsid w:val="00192E4E"/>
    <w:rsid w:val="00194ECC"/>
    <w:rsid w:val="001A1FB0"/>
    <w:rsid w:val="001B7A2E"/>
    <w:rsid w:val="001E16E5"/>
    <w:rsid w:val="001F5F03"/>
    <w:rsid w:val="00207736"/>
    <w:rsid w:val="00275E56"/>
    <w:rsid w:val="00276228"/>
    <w:rsid w:val="0028496F"/>
    <w:rsid w:val="0029487A"/>
    <w:rsid w:val="002951E2"/>
    <w:rsid w:val="00295CFC"/>
    <w:rsid w:val="002B053B"/>
    <w:rsid w:val="002D3C62"/>
    <w:rsid w:val="002E2CAE"/>
    <w:rsid w:val="002F4108"/>
    <w:rsid w:val="003244A0"/>
    <w:rsid w:val="00331368"/>
    <w:rsid w:val="00365806"/>
    <w:rsid w:val="003667D7"/>
    <w:rsid w:val="003954AE"/>
    <w:rsid w:val="0039776E"/>
    <w:rsid w:val="003A510B"/>
    <w:rsid w:val="003A5582"/>
    <w:rsid w:val="003E1378"/>
    <w:rsid w:val="003F4E94"/>
    <w:rsid w:val="00416219"/>
    <w:rsid w:val="004329CE"/>
    <w:rsid w:val="004A3837"/>
    <w:rsid w:val="004A4ABE"/>
    <w:rsid w:val="004C2FE2"/>
    <w:rsid w:val="004D2DD4"/>
    <w:rsid w:val="0050385F"/>
    <w:rsid w:val="00556D3A"/>
    <w:rsid w:val="005675F0"/>
    <w:rsid w:val="005816D6"/>
    <w:rsid w:val="005818AA"/>
    <w:rsid w:val="00595240"/>
    <w:rsid w:val="005D6DA7"/>
    <w:rsid w:val="0066638D"/>
    <w:rsid w:val="00666842"/>
    <w:rsid w:val="00672546"/>
    <w:rsid w:val="006969B4"/>
    <w:rsid w:val="006F35D5"/>
    <w:rsid w:val="00717652"/>
    <w:rsid w:val="007408DA"/>
    <w:rsid w:val="007B38D8"/>
    <w:rsid w:val="007B586B"/>
    <w:rsid w:val="007C038E"/>
    <w:rsid w:val="007C2B07"/>
    <w:rsid w:val="007D549C"/>
    <w:rsid w:val="00840D8E"/>
    <w:rsid w:val="00853824"/>
    <w:rsid w:val="00865A5A"/>
    <w:rsid w:val="008736C2"/>
    <w:rsid w:val="00875D5B"/>
    <w:rsid w:val="008B49D0"/>
    <w:rsid w:val="008C4FB4"/>
    <w:rsid w:val="008D1625"/>
    <w:rsid w:val="008F07A4"/>
    <w:rsid w:val="00902399"/>
    <w:rsid w:val="00914923"/>
    <w:rsid w:val="00925DAE"/>
    <w:rsid w:val="009340B7"/>
    <w:rsid w:val="0093581E"/>
    <w:rsid w:val="00947CA7"/>
    <w:rsid w:val="00996C9B"/>
    <w:rsid w:val="009C14FE"/>
    <w:rsid w:val="009E0B2D"/>
    <w:rsid w:val="00A011BF"/>
    <w:rsid w:val="00A053AA"/>
    <w:rsid w:val="00A10779"/>
    <w:rsid w:val="00A17E9F"/>
    <w:rsid w:val="00A634BE"/>
    <w:rsid w:val="00A96C9A"/>
    <w:rsid w:val="00AB382B"/>
    <w:rsid w:val="00AC0EB0"/>
    <w:rsid w:val="00AE4209"/>
    <w:rsid w:val="00B30E51"/>
    <w:rsid w:val="00B4355E"/>
    <w:rsid w:val="00B811DF"/>
    <w:rsid w:val="00BB2454"/>
    <w:rsid w:val="00BC2AE4"/>
    <w:rsid w:val="00BC34BF"/>
    <w:rsid w:val="00BD468C"/>
    <w:rsid w:val="00BD6515"/>
    <w:rsid w:val="00BE3989"/>
    <w:rsid w:val="00BF17DE"/>
    <w:rsid w:val="00C317B7"/>
    <w:rsid w:val="00C52A44"/>
    <w:rsid w:val="00C53176"/>
    <w:rsid w:val="00C7114B"/>
    <w:rsid w:val="00C8043B"/>
    <w:rsid w:val="00C91E32"/>
    <w:rsid w:val="00D05CA0"/>
    <w:rsid w:val="00D14DA2"/>
    <w:rsid w:val="00D16887"/>
    <w:rsid w:val="00D400B7"/>
    <w:rsid w:val="00D66044"/>
    <w:rsid w:val="00D73699"/>
    <w:rsid w:val="00D864DB"/>
    <w:rsid w:val="00D90746"/>
    <w:rsid w:val="00DC2944"/>
    <w:rsid w:val="00DD37A3"/>
    <w:rsid w:val="00E566B3"/>
    <w:rsid w:val="00E60D53"/>
    <w:rsid w:val="00E8411E"/>
    <w:rsid w:val="00E90801"/>
    <w:rsid w:val="00EA0EF3"/>
    <w:rsid w:val="00ED0FBA"/>
    <w:rsid w:val="00EE1329"/>
    <w:rsid w:val="00F01B72"/>
    <w:rsid w:val="00F01BAE"/>
    <w:rsid w:val="00F0745F"/>
    <w:rsid w:val="00F1708A"/>
    <w:rsid w:val="00F54B86"/>
    <w:rsid w:val="00F56A82"/>
    <w:rsid w:val="00FB551E"/>
    <w:rsid w:val="00FC6D7B"/>
    <w:rsid w:val="00FC717A"/>
    <w:rsid w:val="00FF6878"/>
    <w:rsid w:val="294774CD"/>
    <w:rsid w:val="31ED6BCC"/>
    <w:rsid w:val="472815AA"/>
    <w:rsid w:val="51C62A38"/>
    <w:rsid w:val="52D5017E"/>
    <w:rsid w:val="69D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exact"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character" w:styleId="a4">
    <w:name w:val="annotation reference"/>
    <w:basedOn w:val="a0"/>
    <w:uiPriority w:val="99"/>
    <w:rPr>
      <w:sz w:val="18"/>
      <w:szCs w:val="18"/>
    </w:rPr>
  </w:style>
  <w:style w:type="paragraph" w:styleId="a5">
    <w:name w:val="annotation text"/>
    <w:basedOn w:val="a"/>
    <w:link w:val="1"/>
    <w:uiPriority w:val="99"/>
  </w:style>
  <w:style w:type="paragraph" w:styleId="a6">
    <w:name w:val="annotation subject"/>
    <w:basedOn w:val="a5"/>
    <w:next w:val="a5"/>
    <w:link w:val="10"/>
    <w:uiPriority w:val="99"/>
    <w:semiHidden/>
    <w:unhideWhenUsed/>
    <w:rPr>
      <w:b/>
      <w:bCs/>
    </w:rPr>
  </w:style>
  <w:style w:type="paragraph" w:styleId="a7">
    <w:name w:val="Date"/>
    <w:basedOn w:val="a"/>
    <w:next w:val="a"/>
    <w:qFormat/>
    <w:pPr>
      <w:jc w:val="right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註解文字1"/>
    <w:basedOn w:val="a"/>
    <w:qFormat/>
  </w:style>
  <w:style w:type="paragraph" w:styleId="ab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</w:pPr>
    <w:rPr>
      <w:rFonts w:eastAsia="新細明體"/>
      <w:color w:val="000000"/>
      <w:sz w:val="24"/>
      <w:szCs w:val="24"/>
    </w:rPr>
  </w:style>
  <w:style w:type="paragraph" w:customStyle="1" w:styleId="12">
    <w:name w:val="註解主旨1"/>
    <w:basedOn w:val="11"/>
    <w:next w:val="11"/>
    <w:qFormat/>
    <w:rPr>
      <w:b/>
      <w:bCs/>
    </w:rPr>
  </w:style>
  <w:style w:type="character" w:customStyle="1" w:styleId="13">
    <w:name w:val="註解參照1"/>
    <w:rPr>
      <w:sz w:val="18"/>
    </w:rPr>
  </w:style>
  <w:style w:type="character" w:customStyle="1" w:styleId="ac">
    <w:name w:val="頁首 字元"/>
    <w:rPr>
      <w:kern w:val="0"/>
    </w:rPr>
  </w:style>
  <w:style w:type="character" w:customStyle="1" w:styleId="ad">
    <w:name w:val="頁尾 字元"/>
    <w:rPr>
      <w:kern w:val="0"/>
    </w:rPr>
  </w:style>
  <w:style w:type="character" w:customStyle="1" w:styleId="ae">
    <w:name w:val="日期 字元"/>
    <w:rPr>
      <w:kern w:val="1"/>
      <w:sz w:val="24"/>
    </w:rPr>
  </w:style>
  <w:style w:type="character" w:customStyle="1" w:styleId="af">
    <w:name w:val="註解文字 字元"/>
    <w:basedOn w:val="a0"/>
    <w:rPr>
      <w:kern w:val="1"/>
      <w:sz w:val="24"/>
    </w:rPr>
  </w:style>
  <w:style w:type="character" w:customStyle="1" w:styleId="af0">
    <w:name w:val="註解主旨 字元"/>
    <w:basedOn w:val="af"/>
    <w:rPr>
      <w:b/>
      <w:bCs/>
      <w:kern w:val="1"/>
      <w:sz w:val="24"/>
    </w:rPr>
  </w:style>
  <w:style w:type="table" w:customStyle="1" w:styleId="af1">
    <w:name w:val="普通表格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純表格 21"/>
    <w:basedOn w:val="a1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">
    <w:name w:val="註解文字 字元1"/>
    <w:basedOn w:val="a0"/>
    <w:link w:val="a5"/>
    <w:uiPriority w:val="99"/>
    <w:rPr>
      <w:kern w:val="1"/>
      <w:sz w:val="24"/>
    </w:rPr>
  </w:style>
  <w:style w:type="character" w:customStyle="1" w:styleId="10">
    <w:name w:val="註解主旨 字元1"/>
    <w:basedOn w:val="1"/>
    <w:link w:val="a6"/>
    <w:uiPriority w:val="99"/>
    <w:semiHidden/>
    <w:rPr>
      <w:b/>
      <w:bCs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exact"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character" w:styleId="a4">
    <w:name w:val="annotation reference"/>
    <w:basedOn w:val="a0"/>
    <w:uiPriority w:val="99"/>
    <w:rPr>
      <w:sz w:val="18"/>
      <w:szCs w:val="18"/>
    </w:rPr>
  </w:style>
  <w:style w:type="paragraph" w:styleId="a5">
    <w:name w:val="annotation text"/>
    <w:basedOn w:val="a"/>
    <w:link w:val="1"/>
    <w:uiPriority w:val="99"/>
  </w:style>
  <w:style w:type="paragraph" w:styleId="a6">
    <w:name w:val="annotation subject"/>
    <w:basedOn w:val="a5"/>
    <w:next w:val="a5"/>
    <w:link w:val="10"/>
    <w:uiPriority w:val="99"/>
    <w:semiHidden/>
    <w:unhideWhenUsed/>
    <w:rPr>
      <w:b/>
      <w:bCs/>
    </w:rPr>
  </w:style>
  <w:style w:type="paragraph" w:styleId="a7">
    <w:name w:val="Date"/>
    <w:basedOn w:val="a"/>
    <w:next w:val="a"/>
    <w:qFormat/>
    <w:pPr>
      <w:jc w:val="right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註解文字1"/>
    <w:basedOn w:val="a"/>
    <w:qFormat/>
  </w:style>
  <w:style w:type="paragraph" w:styleId="ab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</w:pPr>
    <w:rPr>
      <w:rFonts w:eastAsia="新細明體"/>
      <w:color w:val="000000"/>
      <w:sz w:val="24"/>
      <w:szCs w:val="24"/>
    </w:rPr>
  </w:style>
  <w:style w:type="paragraph" w:customStyle="1" w:styleId="12">
    <w:name w:val="註解主旨1"/>
    <w:basedOn w:val="11"/>
    <w:next w:val="11"/>
    <w:qFormat/>
    <w:rPr>
      <w:b/>
      <w:bCs/>
    </w:rPr>
  </w:style>
  <w:style w:type="character" w:customStyle="1" w:styleId="13">
    <w:name w:val="註解參照1"/>
    <w:rPr>
      <w:sz w:val="18"/>
    </w:rPr>
  </w:style>
  <w:style w:type="character" w:customStyle="1" w:styleId="ac">
    <w:name w:val="頁首 字元"/>
    <w:rPr>
      <w:kern w:val="0"/>
    </w:rPr>
  </w:style>
  <w:style w:type="character" w:customStyle="1" w:styleId="ad">
    <w:name w:val="頁尾 字元"/>
    <w:rPr>
      <w:kern w:val="0"/>
    </w:rPr>
  </w:style>
  <w:style w:type="character" w:customStyle="1" w:styleId="ae">
    <w:name w:val="日期 字元"/>
    <w:rPr>
      <w:kern w:val="1"/>
      <w:sz w:val="24"/>
    </w:rPr>
  </w:style>
  <w:style w:type="character" w:customStyle="1" w:styleId="af">
    <w:name w:val="註解文字 字元"/>
    <w:basedOn w:val="a0"/>
    <w:rPr>
      <w:kern w:val="1"/>
      <w:sz w:val="24"/>
    </w:rPr>
  </w:style>
  <w:style w:type="character" w:customStyle="1" w:styleId="af0">
    <w:name w:val="註解主旨 字元"/>
    <w:basedOn w:val="af"/>
    <w:rPr>
      <w:b/>
      <w:bCs/>
      <w:kern w:val="1"/>
      <w:sz w:val="24"/>
    </w:rPr>
  </w:style>
  <w:style w:type="table" w:customStyle="1" w:styleId="af1">
    <w:name w:val="普通表格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純表格 21"/>
    <w:basedOn w:val="a1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">
    <w:name w:val="註解文字 字元1"/>
    <w:basedOn w:val="a0"/>
    <w:link w:val="a5"/>
    <w:uiPriority w:val="99"/>
    <w:rPr>
      <w:kern w:val="1"/>
      <w:sz w:val="24"/>
    </w:rPr>
  </w:style>
  <w:style w:type="character" w:customStyle="1" w:styleId="10">
    <w:name w:val="註解主旨 字元1"/>
    <w:basedOn w:val="1"/>
    <w:link w:val="a6"/>
    <w:uiPriority w:val="99"/>
    <w:semiHidden/>
    <w:rPr>
      <w:b/>
      <w:bCs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新細明體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4E194-F4BB-4EAB-BF4E-0DF79D3B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高苑科技大學104學年度第1學期行事曆</dc:title>
  <dc:creator>惠文</dc:creator>
  <cp:lastModifiedBy>Ph0014</cp:lastModifiedBy>
  <cp:revision>4</cp:revision>
  <cp:lastPrinted>2022-03-29T06:43:00Z</cp:lastPrinted>
  <dcterms:created xsi:type="dcterms:W3CDTF">2022-03-31T06:46:00Z</dcterms:created>
  <dcterms:modified xsi:type="dcterms:W3CDTF">2024-01-18T02:04:00Z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F8A190AA78694C7C8DE0F0A787DC8953</vt:lpwstr>
  </property>
</Properties>
</file>